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2"/>
        </w:rPr>
        <w:t>PRESS RELEASE</w:t>
      </w:r>
    </w:p>
    <w:p>
      <w:pPr>
        <w:jc w:val="center"/>
      </w:pPr>
      <w:r>
        <w:rPr>
          <w:rFonts w:ascii="Arial" w:hAnsi="Arial"/>
          <w:b/>
          <w:sz w:val="28"/>
        </w:rPr>
        <w:t>Premier Psychiatry Expands Access to Personalized Mental Health Care</w:t>
      </w:r>
    </w:p>
    <w:p>
      <w:r>
        <w:rPr>
          <w:b/>
        </w:rPr>
        <w:t xml:space="preserve">Summary: </w:t>
      </w:r>
      <w:r>
        <w:t>Premier Psychiatry provides patient-focused psychiatric care for anxiety, depression, bipolar disorder, treatment-resistant depression, and other mental health concerns, with advanced options including TMS and Spravato® when appropriate.</w:t>
      </w:r>
    </w:p>
    <w:p>
      <w:r>
        <w:rPr>
          <w:b/>
          <w:sz w:val="24"/>
        </w:rPr>
        <w:t>Body</w:t>
      </w:r>
    </w:p>
    <w:p>
      <w:pPr>
        <w:spacing w:after="120" w:line="269" w:lineRule="auto"/>
      </w:pPr>
      <w:r>
        <w:t>Premier Psychiatry provides evidence-based mental health care for adults experiencing anxiety, depression, bipolar disorder, mood changes, treatment-resistant depression, and other psychiatric concerns. The clinic focuses on understanding each patient’s symptoms, medical history, previous treatments, and personal goals before recommending suitable care options.</w:t>
      </w:r>
    </w:p>
    <w:p>
      <w:pPr>
        <w:spacing w:after="120" w:line="269" w:lineRule="auto"/>
      </w:pPr>
      <w:r>
        <w:t>Mayur Patel, MD provides psychiatric evaluations, medication management, and ongoing follow-up for a range of mental health conditions. His approach emphasizes clear communication and individualized treatment planning so patients can better understand their condition and available treatment options.</w:t>
      </w:r>
    </w:p>
    <w:p>
      <w:pPr>
        <w:spacing w:after="120" w:line="269" w:lineRule="auto"/>
      </w:pPr>
      <w:r>
        <w:t>For patients who may need additional treatment options, Premier Psychiatry may offer advanced therapies such as Transcranial Magnetic Stimulation (TMS) and Spravato® (esketamine) when clinically appropriate. These treatments may be considered for certain patients with depression, including those who have not experienced enough improvement with previous approaches.</w:t>
      </w:r>
    </w:p>
    <w:p>
      <w:pPr>
        <w:spacing w:after="120" w:line="269" w:lineRule="auto"/>
      </w:pPr>
      <w:r>
        <w:t>Premier Psychiatry is committed to creating a supportive environment where patients can discuss symptoms such as persistent worry, panic, low mood, difficulty concentrating, sleep changes, and other emotional concerns. Treatment plans are based on individual needs and may be adjusted over time according to progress and clinical response.</w:t>
      </w:r>
    </w:p>
    <w:p>
      <w:pPr>
        <w:spacing w:after="120" w:line="269" w:lineRule="auto"/>
      </w:pPr>
      <w:r>
        <w:t>Through psychiatric evaluation, medication management, and advanced treatment options, Premier Psychiatry aims to help patients manage symptoms, improve emotional well-being, and support better daily functioning.</w:t>
      </w:r>
    </w:p>
    <w:p>
      <w:r>
        <w:rPr>
          <w:b/>
        </w:rPr>
        <w:t xml:space="preserve">Keywords: </w:t>
      </w:r>
      <w:r>
        <w:t>Premier Psychiatry, Psychiatrist, Mental Health Care, Anxiety Treatment, Depression Treatment, Bipolar Disorder Treatment, Medication Management, TMS Therapy, Spravato Treatment, Treatment-Resistant Depression, Psychiatric Evaluation</w:t>
      </w:r>
    </w:p>
    <w:p>
      <w:r>
        <w:rPr>
          <w:b/>
        </w:rPr>
        <w:t xml:space="preserve">Quote Text: </w:t>
      </w:r>
      <w:r>
        <w:t>“Our goal is to understand each patient’s concerns and provide thoughtful, evidence-based psychiatric care that supports better emotional health and everyday functioning.”</w:t>
      </w:r>
    </w:p>
    <w:p>
      <w:r>
        <w:rPr>
          <w:b/>
        </w:rPr>
        <w:t xml:space="preserve">Quote Source: </w:t>
      </w:r>
      <w:r>
        <w:t>Mayur Patel, MD, Premier Psychiatry</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